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F2" w:rsidRPr="00FE53F2" w:rsidRDefault="00FE53F2" w:rsidP="00FE53F2">
      <w:pPr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noProof/>
          <w:color w:val="0000CC"/>
          <w:sz w:val="26"/>
          <w:szCs w:val="26"/>
          <w:lang w:eastAsia="ru-RU"/>
        </w:rPr>
        <w:drawing>
          <wp:inline distT="0" distB="0" distL="0" distR="0" wp14:anchorId="53035178" wp14:editId="4159402F">
            <wp:extent cx="2295525" cy="952500"/>
            <wp:effectExtent l="0" t="0" r="9525" b="0"/>
            <wp:docPr id="1" name="Рисунок 1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3F2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                                                 </w:t>
      </w:r>
      <w:r w:rsidRPr="00FE53F2">
        <w:rPr>
          <w:rFonts w:ascii="Arial" w:eastAsia="Times New Roman" w:hAnsi="Arial" w:cs="Arial"/>
          <w:bCs/>
          <w:noProof/>
          <w:sz w:val="28"/>
          <w:szCs w:val="28"/>
          <w:lang w:eastAsia="ru-RU"/>
        </w:rPr>
        <w:drawing>
          <wp:inline distT="0" distB="0" distL="0" distR="0" wp14:anchorId="180031E1" wp14:editId="5A86404E">
            <wp:extent cx="12858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F2" w:rsidRPr="00FE53F2" w:rsidRDefault="00FE53F2" w:rsidP="00796431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ab/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Москва, 18 мая 2017 г.</w:t>
      </w:r>
    </w:p>
    <w:p w:rsidR="00FE53F2" w:rsidRPr="00D33ACF" w:rsidRDefault="00FE53F2" w:rsidP="00796431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Дорогие друзья!</w:t>
      </w:r>
    </w:p>
    <w:p w:rsidR="00B005F0" w:rsidRPr="00D33ACF" w:rsidRDefault="00B005F0" w:rsidP="00796431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E53F2" w:rsidRDefault="00FE53F2" w:rsidP="007E006A">
      <w:pPr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Успешно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в радостной и теплой атмосфере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состоялись </w:t>
      </w:r>
      <w:r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16 мая 2017г.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в Центре чтения и творческого развития при </w:t>
      </w:r>
      <w:r w:rsidRPr="00FE53F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«Библиотеке истории русской философии и культуры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«Дом А.Ф. Лосева»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презентация книги </w:t>
      </w:r>
      <w:r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Олега Ефимова</w:t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 w:rsidRPr="00FE53F2">
        <w:rPr>
          <w:rFonts w:ascii="Times New Roman" w:eastAsia="Times New Roman" w:hAnsi="Times New Roman" w:cs="Times New Roman"/>
          <w:i/>
          <w:color w:val="5C0000"/>
          <w:sz w:val="26"/>
          <w:szCs w:val="26"/>
          <w:lang w:eastAsia="ru-RU"/>
        </w:rPr>
        <w:t>Мифы и легенды древней Греции. Сотворение Мира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и вернисаж выставки художественных работ </w:t>
      </w:r>
      <w:r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Елены Шипицовой</w:t>
      </w:r>
      <w:r w:rsidRPr="00FE53F2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 w:rsidRPr="00FE53F2">
        <w:rPr>
          <w:rFonts w:ascii="Times New Roman" w:eastAsia="Times New Roman" w:hAnsi="Times New Roman" w:cs="Times New Roman"/>
          <w:i/>
          <w:color w:val="5C0000"/>
          <w:sz w:val="26"/>
          <w:szCs w:val="26"/>
          <w:lang w:eastAsia="ru-RU"/>
        </w:rPr>
        <w:t>Мифы и легенды Древней Греции. Сотворение Мира. Страницы из книги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</w:t>
      </w:r>
    </w:p>
    <w:p w:rsidR="00A2056F" w:rsidRPr="00A2056F" w:rsidRDefault="00A2056F" w:rsidP="00A2056F">
      <w:pPr>
        <w:jc w:val="center"/>
        <w:rPr>
          <w:rFonts w:ascii="Times New Roman" w:eastAsia="Times New Roman" w:hAnsi="Times New Roman" w:cs="Times New Roman"/>
          <w:color w:val="000099"/>
          <w:sz w:val="26"/>
          <w:szCs w:val="26"/>
          <w:lang w:val="el-GR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99"/>
          <w:sz w:val="26"/>
          <w:szCs w:val="26"/>
          <w:lang w:eastAsia="ru-RU"/>
        </w:rPr>
        <w:drawing>
          <wp:inline distT="0" distB="0" distL="0" distR="0" wp14:anchorId="7277F1E7" wp14:editId="7E882AD1">
            <wp:extent cx="2590376" cy="1942782"/>
            <wp:effectExtent l="0" t="0" r="635" b="635"/>
            <wp:docPr id="14" name="Рисунок 14" descr="C:\Users\Пользователь\Desktop\сжатые\P122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жатые\P122063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42" cy="19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08C5" w:rsidRDefault="00FE53F2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Новый творческий проект в творческом союзе </w:t>
      </w:r>
      <w:r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Олега Ефимова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</w:t>
      </w:r>
      <w:r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Елены Шипицовой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 w:rsidRPr="00FE53F2">
        <w:rPr>
          <w:rFonts w:ascii="Times New Roman" w:eastAsia="Times New Roman" w:hAnsi="Times New Roman" w:cs="Times New Roman"/>
          <w:i/>
          <w:color w:val="5C0000"/>
          <w:sz w:val="26"/>
          <w:szCs w:val="26"/>
          <w:lang w:eastAsia="ru-RU"/>
        </w:rPr>
        <w:t>Мифы и легенды древней Греции. Сотворение Мира</w:t>
      </w:r>
      <w:r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свидетельствует о неиссякаемом источнике вдохновении, коей является Эллада на протяжении тысячелетий для людей искусства и творчества.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Открывая мероприятие директор Греческого Культурного Центра-ГКЦ </w:t>
      </w:r>
      <w:r w:rsidR="00D33ACF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Теодора </w:t>
      </w:r>
      <w:proofErr w:type="spellStart"/>
      <w:r w:rsidR="00D33ACF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Янници</w:t>
      </w:r>
      <w:proofErr w:type="spellEnd"/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обратила внимание зрителей на то, что мы давно знакомы с творчеством Елены </w:t>
      </w:r>
      <w:proofErr w:type="spellStart"/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Шипицовой</w:t>
      </w:r>
      <w:proofErr w:type="spellEnd"/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неоднократно выставляли ее работы на различных выставочных мероприятиях, а три года назад мы во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лоти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л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и </w:t>
      </w:r>
      <w:r w:rsidR="002C3A0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совместный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проект – издали кн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игу, билингву «Ми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ф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ы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легенды Древней Греции», которая явилась продуктом творческого взаимодействия и </w:t>
      </w:r>
      <w:r w:rsidR="006C08C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симби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оза писателя-лингвиста </w:t>
      </w:r>
      <w:r w:rsidR="00D33ACF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Ирины Белец</w:t>
      </w:r>
      <w:r w:rsidR="006C08C5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к</w:t>
      </w:r>
      <w:r w:rsidR="00D33ACF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ой</w:t>
      </w:r>
      <w:r w:rsidR="006C08C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художника-</w:t>
      </w:r>
      <w:proofErr w:type="spellStart"/>
      <w:r w:rsidR="006C08C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графиста</w:t>
      </w:r>
      <w:proofErr w:type="spellEnd"/>
      <w:r w:rsidR="006C08C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6C08C5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Елены </w:t>
      </w:r>
      <w:proofErr w:type="spellStart"/>
      <w:r w:rsidR="006C08C5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Шипиц</w:t>
      </w:r>
      <w:proofErr w:type="spellEnd"/>
      <w:r w:rsidR="00290C1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ο</w:t>
      </w:r>
      <w:r w:rsidR="006C08C5"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вой</w:t>
      </w:r>
      <w:r w:rsidR="006C08C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 </w:t>
      </w:r>
    </w:p>
    <w:p w:rsidR="00FE53F2" w:rsidRPr="00D33ACF" w:rsidRDefault="006C08C5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Творческий потенциал Елены </w:t>
      </w:r>
      <w:proofErr w:type="spellStart"/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Шипицовой</w:t>
      </w:r>
      <w:proofErr w:type="spellEnd"/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неисчерпаемый, в связи с тем, в новом творческом тандеме с </w:t>
      </w:r>
      <w:r w:rsidRPr="004D307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Олегом Ефимовым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635F1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тема античного мифа, </w:t>
      </w:r>
      <w:r w:rsid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мощнейшего</w:t>
      </w:r>
      <w:r w:rsidR="00635F1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философского</w:t>
      </w:r>
      <w:r w:rsidR="001F35C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инструмента</w:t>
      </w:r>
      <w:r w:rsidR="007671D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находит свое развитие и продолжение.</w:t>
      </w:r>
      <w:r w:rsidR="001F35C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D33AC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</w:p>
    <w:p w:rsidR="00203040" w:rsidRPr="00D33ACF" w:rsidRDefault="00203040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203040" w:rsidRPr="00FE53F2" w:rsidRDefault="00203040" w:rsidP="00203040">
      <w:pPr>
        <w:spacing w:after="0"/>
        <w:jc w:val="center"/>
        <w:rPr>
          <w:rFonts w:ascii="Times New Roman" w:eastAsia="Times New Roman" w:hAnsi="Times New Roman" w:cs="Times New Roman"/>
          <w:color w:val="000099"/>
          <w:sz w:val="26"/>
          <w:szCs w:val="26"/>
          <w:lang w:val="el-GR" w:eastAsia="ru-RU"/>
        </w:rPr>
      </w:pPr>
      <w:r>
        <w:rPr>
          <w:rFonts w:ascii="Times New Roman" w:eastAsia="Times New Roman" w:hAnsi="Times New Roman" w:cs="Times New Roman"/>
          <w:noProof/>
          <w:color w:val="000099"/>
          <w:sz w:val="26"/>
          <w:szCs w:val="26"/>
          <w:lang w:eastAsia="ru-RU"/>
        </w:rPr>
        <w:lastRenderedPageBreak/>
        <w:drawing>
          <wp:inline distT="0" distB="0" distL="0" distR="0">
            <wp:extent cx="2723514" cy="2042636"/>
            <wp:effectExtent l="0" t="0" r="1270" b="0"/>
            <wp:docPr id="13" name="Рисунок 13" descr="C:\Users\Пользователь\Desktop\сжатые\P122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жатые\P122086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62" cy="205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F2" w:rsidRPr="00FE53F2" w:rsidRDefault="00FE53F2" w:rsidP="0079643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99"/>
          <w:sz w:val="26"/>
          <w:szCs w:val="26"/>
          <w:lang w:eastAsia="ru-RU"/>
        </w:rPr>
      </w:pPr>
    </w:p>
    <w:p w:rsidR="00FE53F2" w:rsidRDefault="00FE53F2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 программе вечера</w:t>
      </w:r>
      <w:r w:rsidR="0079643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были представлены: </w:t>
      </w:r>
    </w:p>
    <w:p w:rsidR="00796431" w:rsidRPr="00FE53F2" w:rsidRDefault="00796431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E53F2" w:rsidRPr="00FE53F2" w:rsidRDefault="00796431" w:rsidP="0079643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резентация книги и концепции выставки от самых авторов –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Олега Ефимова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Елены Шипицовой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;</w:t>
      </w:r>
    </w:p>
    <w:p w:rsidR="00FE53F2" w:rsidRPr="00FE53F2" w:rsidRDefault="00796431" w:rsidP="0079643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х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удожественное представление отрывков античных авторов (Софокл, Еврипид) в исполнении артистов Театральной Мастерской Греческого Культурного Центра – ГКЦ под руководством режиссера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Георгия Владимировича Червинского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;</w:t>
      </w:r>
    </w:p>
    <w:p w:rsidR="00FE53F2" w:rsidRPr="00A2056F" w:rsidRDefault="00796431" w:rsidP="0079643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ф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уршет, любезно предоставленный рестораном греческой кухни «Порто-</w:t>
      </w:r>
      <w:proofErr w:type="spellStart"/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Миконос</w:t>
      </w:r>
      <w:proofErr w:type="spellEnd"/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»</w:t>
      </w:r>
      <w:r w:rsidR="004D307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4D3072" w:rsidRPr="004D307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(</w:t>
      </w:r>
      <w:r w:rsidR="004D307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тел. </w:t>
      </w:r>
      <w:r w:rsidR="004D3072" w:rsidRPr="004D307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 8 (966) 098 79 77, г. Москва, </w:t>
      </w:r>
      <w:proofErr w:type="spellStart"/>
      <w:r w:rsidR="004D3072" w:rsidRPr="004D307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Сущевская</w:t>
      </w:r>
      <w:proofErr w:type="spellEnd"/>
      <w:r w:rsidR="004D3072" w:rsidRPr="004D307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, д 27/1.),</w:t>
      </w:r>
    </w:p>
    <w:p w:rsidR="00A2056F" w:rsidRPr="00D33ACF" w:rsidRDefault="00A2056F" w:rsidP="00A2056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A2056F" w:rsidRPr="00FE53F2" w:rsidRDefault="00F02E6E" w:rsidP="00F02E6E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2435225" cy="1826418"/>
            <wp:effectExtent l="0" t="0" r="3175" b="2540"/>
            <wp:docPr id="22" name="Рисунок 22" descr="C:\Users\Пользователь\Desktop\сжатые\P122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сжатые\P122071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03" cy="18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F2" w:rsidRPr="00FE53F2" w:rsidRDefault="00FE53F2" w:rsidP="0079643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99"/>
          <w:sz w:val="26"/>
          <w:szCs w:val="26"/>
          <w:lang w:eastAsia="ru-RU"/>
        </w:rPr>
      </w:pPr>
    </w:p>
    <w:p w:rsidR="00FE53F2" w:rsidRDefault="00796431" w:rsidP="00796431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Напоминаем Вам, что в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ыставка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художественных работ 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будет работать до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7 июня 2017</w:t>
      </w:r>
      <w:r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г.</w:t>
      </w:r>
    </w:p>
    <w:p w:rsidR="004D3072" w:rsidRPr="00EE1E16" w:rsidRDefault="004D3072" w:rsidP="0079643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Выражаем искреннюю благодарность виновникам торжества, Елене </w:t>
      </w:r>
      <w:proofErr w:type="spellStart"/>
      <w:r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Шипицовой</w:t>
      </w:r>
      <w:proofErr w:type="spellEnd"/>
      <w:r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Олегу Ефимову, всем зрителям-посетителям, всем участникам коллективов</w:t>
      </w:r>
      <w:r w:rsid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r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всем соорганизаторам вечера</w:t>
      </w:r>
      <w:r w:rsid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руководству и сотрудникам </w:t>
      </w:r>
      <w:r w:rsidR="00EE1E16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Центр</w:t>
      </w:r>
      <w:r w:rsid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</w:t>
      </w:r>
      <w:r w:rsidR="00EE1E16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чтения и творческого развития при </w:t>
      </w:r>
      <w:r w:rsidR="00EE1E16" w:rsidRPr="00FE53F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«</w:t>
      </w:r>
      <w:r w:rsidR="00EE1E16" w:rsidRPr="00EE1E1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Библиотеке истории русской философии и культуры</w:t>
      </w:r>
      <w:r w:rsidR="00EE1E16"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r w:rsidR="00EE1E16" w:rsidRPr="00EE1E1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«Дом А.Ф. Лосева»</w:t>
      </w:r>
      <w:r w:rsidR="00EE1E1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 xml:space="preserve"> и особенно</w:t>
      </w:r>
      <w:r w:rsidR="00EE1E16" w:rsidRPr="00EE1E1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Людмиле Васильевне Платоновой</w:t>
      </w:r>
      <w:r w:rsidR="00EE1E16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.</w:t>
      </w:r>
    </w:p>
    <w:p w:rsidR="00796431" w:rsidRDefault="00796431" w:rsidP="00796431">
      <w:pPr>
        <w:spacing w:after="0"/>
        <w:rPr>
          <w:rFonts w:ascii="Times New Roman" w:eastAsia="Times New Roman" w:hAnsi="Times New Roman" w:cs="Times New Roman"/>
          <w:color w:val="000099"/>
          <w:sz w:val="26"/>
          <w:szCs w:val="26"/>
          <w:u w:val="single"/>
          <w:lang w:eastAsia="ru-RU"/>
        </w:rPr>
      </w:pPr>
    </w:p>
    <w:p w:rsidR="00796431" w:rsidRPr="00D33ACF" w:rsidRDefault="00796431" w:rsidP="00796431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796431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Прилагаются фотографии с мероприятия. </w:t>
      </w:r>
    </w:p>
    <w:p w:rsidR="00F02E6E" w:rsidRPr="00D33ACF" w:rsidRDefault="00F02E6E" w:rsidP="00796431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02E6E" w:rsidRPr="00D33ACF" w:rsidRDefault="00F02E6E" w:rsidP="00F02E6E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lastRenderedPageBreak/>
        <w:drawing>
          <wp:inline distT="0" distB="0" distL="0" distR="0">
            <wp:extent cx="2285789" cy="1714341"/>
            <wp:effectExtent l="0" t="0" r="635" b="635"/>
            <wp:docPr id="19" name="Рисунок 19" descr="C:\Users\Пользователь\Desktop\сжатые\P122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сжатые\P122066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68" cy="171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ACF"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2A00EE46" wp14:editId="00C1BC90">
            <wp:extent cx="2270125" cy="1702593"/>
            <wp:effectExtent l="0" t="0" r="0" b="0"/>
            <wp:docPr id="21" name="Рисунок 21" descr="C:\Users\Пользователь\Desktop\сжатые\P122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сжатые\P122069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68" cy="17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31" w:rsidRPr="00D33ACF" w:rsidRDefault="00796431" w:rsidP="00FE53F2">
      <w:pPr>
        <w:rPr>
          <w:rFonts w:ascii="Times New Roman" w:eastAsia="Times New Roman" w:hAnsi="Times New Roman" w:cs="Times New Roman"/>
          <w:color w:val="000099"/>
          <w:sz w:val="26"/>
          <w:szCs w:val="26"/>
          <w:u w:val="single"/>
          <w:lang w:eastAsia="ru-RU"/>
        </w:rPr>
      </w:pPr>
    </w:p>
    <w:p w:rsidR="00FE53F2" w:rsidRDefault="00FE53F2" w:rsidP="00796431">
      <w:pP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Искренне Ваша</w:t>
      </w:r>
    </w:p>
    <w:p w:rsidR="00796431" w:rsidRPr="00FE53F2" w:rsidRDefault="00796431" w:rsidP="00796431">
      <w:pP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E53F2" w:rsidRPr="00FE53F2" w:rsidRDefault="00FE53F2" w:rsidP="00FE53F2">
      <w:pPr>
        <w:outlineLvl w:val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Теодора Янници,</w:t>
      </w:r>
    </w:p>
    <w:p w:rsidR="00F02E6E" w:rsidRDefault="00FE53F2" w:rsidP="00B005F0">
      <w:pPr>
        <w:outlineLvl w:val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директ</w:t>
      </w:r>
      <w:r w:rsidR="00F02E6E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ор Греческого Культурного Центра</w:t>
      </w:r>
    </w:p>
    <w:p w:rsidR="0067106D" w:rsidRPr="00F02E6E" w:rsidRDefault="0067106D" w:rsidP="0067106D">
      <w:pPr>
        <w:jc w:val="center"/>
        <w:outlineLvl w:val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1FD1D4DB" wp14:editId="4FDF8955">
            <wp:extent cx="2147718" cy="1610900"/>
            <wp:effectExtent l="0" t="0" r="508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22081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88" cy="161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3D943743" wp14:editId="7A18DF40">
            <wp:extent cx="2143125" cy="16074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220831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641" cy="161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06D" w:rsidRDefault="0067106D" w:rsidP="00FD6D70">
      <w:pPr>
        <w:spacing w:after="0"/>
        <w:ind w:left="6372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02E6E" w:rsidRPr="00D33ACF" w:rsidRDefault="00FE53F2" w:rsidP="00FD6D70">
      <w:pPr>
        <w:spacing w:after="0"/>
        <w:ind w:left="6372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όσχα</w:t>
      </w: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B005F0"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18</w:t>
      </w: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Μαΐου</w:t>
      </w: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2017</w:t>
      </w:r>
    </w:p>
    <w:p w:rsidR="00B005F0" w:rsidRPr="00D33ACF" w:rsidRDefault="00FE53F2" w:rsidP="00FD6D70">
      <w:pPr>
        <w:spacing w:after="0"/>
        <w:ind w:left="6372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ab/>
      </w:r>
    </w:p>
    <w:p w:rsidR="00FE53F2" w:rsidRPr="00D33ACF" w:rsidRDefault="00FE53F2" w:rsidP="00FD6D70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Αγαπητοί</w:t>
      </w: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φίλοι</w:t>
      </w:r>
      <w:r w:rsidRPr="00D33AC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!</w:t>
      </w:r>
    </w:p>
    <w:p w:rsidR="00FE53F2" w:rsidRDefault="009E3D6B" w:rsidP="00FD6D70">
      <w:pPr>
        <w:pStyle w:val="a5"/>
        <w:spacing w:after="0" w:afterAutospacing="0" w:line="276" w:lineRule="auto"/>
        <w:jc w:val="both"/>
        <w:rPr>
          <w:color w:val="002060"/>
          <w:sz w:val="26"/>
          <w:szCs w:val="26"/>
          <w:lang w:val="el-GR"/>
        </w:rPr>
      </w:pPr>
      <w:r w:rsidRPr="007E006A">
        <w:rPr>
          <w:color w:val="002060"/>
          <w:sz w:val="26"/>
          <w:szCs w:val="26"/>
          <w:lang w:val="el-GR"/>
        </w:rPr>
        <w:t>Με επιτυχία πραγματοποιήθηκε στις</w:t>
      </w:r>
      <w:r w:rsidR="007E006A" w:rsidRPr="007E006A">
        <w:rPr>
          <w:color w:val="002060"/>
          <w:sz w:val="26"/>
          <w:szCs w:val="26"/>
          <w:lang w:val="el-GR"/>
        </w:rPr>
        <w:t xml:space="preserve"> </w:t>
      </w:r>
      <w:r w:rsidR="007E006A" w:rsidRPr="007E006A">
        <w:rPr>
          <w:b/>
          <w:color w:val="002060"/>
          <w:sz w:val="26"/>
          <w:szCs w:val="26"/>
          <w:lang w:val="el-GR"/>
        </w:rPr>
        <w:t>16 Μαΐου 2017</w:t>
      </w:r>
      <w:r w:rsidR="007E006A" w:rsidRPr="007E006A">
        <w:rPr>
          <w:color w:val="002060"/>
          <w:sz w:val="26"/>
          <w:szCs w:val="26"/>
          <w:lang w:val="el-GR"/>
        </w:rPr>
        <w:t xml:space="preserve"> </w:t>
      </w:r>
      <w:r w:rsidR="007E006A" w:rsidRPr="00FE53F2">
        <w:rPr>
          <w:color w:val="002060"/>
          <w:sz w:val="26"/>
          <w:szCs w:val="26"/>
          <w:lang w:val="el-GR"/>
        </w:rPr>
        <w:t>στο Κέντρο Ανάγνωσης και Δημιουργικής Ανάπτυξης της Βιβλιοθήκης Ιστορίας της Ρωσικής Φιλοσοφίας και Πολιτισμού «Οίκος του φιλοσόφου Α.Φ. Λόσεφ»</w:t>
      </w:r>
      <w:r w:rsidR="007E006A" w:rsidRPr="007E006A">
        <w:rPr>
          <w:color w:val="002060"/>
          <w:sz w:val="26"/>
          <w:szCs w:val="26"/>
          <w:lang w:val="el-GR"/>
        </w:rPr>
        <w:t xml:space="preserve"> </w:t>
      </w:r>
      <w:r w:rsidR="007E006A">
        <w:rPr>
          <w:color w:val="002060"/>
          <w:sz w:val="26"/>
          <w:szCs w:val="26"/>
          <w:lang w:val="el-GR"/>
        </w:rPr>
        <w:t xml:space="preserve">η </w:t>
      </w:r>
      <w:r w:rsidR="00FE53F2" w:rsidRPr="00FE53F2">
        <w:rPr>
          <w:color w:val="002060"/>
          <w:sz w:val="26"/>
          <w:szCs w:val="26"/>
          <w:lang w:val="el-GR"/>
        </w:rPr>
        <w:t xml:space="preserve">παρουσίαση του βιβλίου του </w:t>
      </w:r>
      <w:r w:rsidR="00FE53F2" w:rsidRPr="00FE53F2">
        <w:rPr>
          <w:b/>
          <w:color w:val="002060"/>
          <w:sz w:val="26"/>
          <w:szCs w:val="26"/>
          <w:lang w:val="el-GR"/>
        </w:rPr>
        <w:t>Ολέγκ Εφίμοβ</w:t>
      </w:r>
      <w:r w:rsidR="007E006A">
        <w:rPr>
          <w:color w:val="000099"/>
          <w:sz w:val="26"/>
          <w:szCs w:val="26"/>
          <w:lang w:val="el-GR"/>
        </w:rPr>
        <w:t xml:space="preserve"> </w:t>
      </w:r>
      <w:r w:rsidR="00FE53F2" w:rsidRPr="00FE53F2">
        <w:rPr>
          <w:color w:val="5C0000"/>
          <w:sz w:val="26"/>
          <w:szCs w:val="26"/>
          <w:lang w:val="el-GR"/>
        </w:rPr>
        <w:t>"</w:t>
      </w:r>
      <w:r w:rsidR="00FE53F2" w:rsidRPr="00FE53F2">
        <w:rPr>
          <w:i/>
          <w:color w:val="5C0000"/>
          <w:sz w:val="26"/>
          <w:szCs w:val="26"/>
        </w:rPr>
        <w:t>М</w:t>
      </w:r>
      <w:r w:rsidR="00FE53F2" w:rsidRPr="00FE53F2">
        <w:rPr>
          <w:i/>
          <w:color w:val="5C0000"/>
          <w:sz w:val="26"/>
          <w:szCs w:val="26"/>
          <w:lang w:val="el-GR"/>
        </w:rPr>
        <w:t>ύθοι της Αρχαίας Ελλάδας. Κοσμογονία</w:t>
      </w:r>
      <w:r w:rsidR="007E006A">
        <w:rPr>
          <w:color w:val="5C0000"/>
          <w:sz w:val="26"/>
          <w:szCs w:val="26"/>
          <w:lang w:val="el-GR"/>
        </w:rPr>
        <w:t xml:space="preserve">", </w:t>
      </w:r>
      <w:r w:rsidR="007E006A" w:rsidRPr="007E006A">
        <w:rPr>
          <w:color w:val="002060"/>
          <w:sz w:val="26"/>
          <w:szCs w:val="26"/>
          <w:lang w:val="el-GR"/>
        </w:rPr>
        <w:t xml:space="preserve">καθώς και </w:t>
      </w:r>
      <w:r w:rsidR="00FE53F2" w:rsidRPr="00FE53F2">
        <w:rPr>
          <w:color w:val="002060"/>
          <w:sz w:val="26"/>
          <w:szCs w:val="26"/>
          <w:lang w:val="el-GR"/>
        </w:rPr>
        <w:t xml:space="preserve">τα εγκαίνια της έκθεσης ζωγραφικής της καλλιτέχνιδος </w:t>
      </w:r>
      <w:r w:rsidR="00FE53F2" w:rsidRPr="00FE53F2">
        <w:rPr>
          <w:b/>
          <w:color w:val="002060"/>
          <w:sz w:val="26"/>
          <w:szCs w:val="26"/>
          <w:lang w:val="el-GR"/>
        </w:rPr>
        <w:t>Έλενας Σιπιτσόβα</w:t>
      </w:r>
      <w:r w:rsidR="00FE53F2" w:rsidRPr="00FE53F2">
        <w:rPr>
          <w:color w:val="000099"/>
          <w:sz w:val="26"/>
          <w:szCs w:val="26"/>
          <w:lang w:val="el-GR"/>
        </w:rPr>
        <w:t xml:space="preserve"> </w:t>
      </w:r>
      <w:r w:rsidR="00FE53F2" w:rsidRPr="00FE53F2">
        <w:rPr>
          <w:color w:val="5C0000"/>
          <w:sz w:val="26"/>
          <w:szCs w:val="26"/>
          <w:lang w:val="el-GR"/>
        </w:rPr>
        <w:t>"</w:t>
      </w:r>
      <w:r w:rsidR="00FE53F2" w:rsidRPr="00FE53F2">
        <w:rPr>
          <w:i/>
          <w:color w:val="5C0000"/>
          <w:sz w:val="26"/>
          <w:szCs w:val="26"/>
        </w:rPr>
        <w:t>М</w:t>
      </w:r>
      <w:r w:rsidR="00FE53F2" w:rsidRPr="00FE53F2">
        <w:rPr>
          <w:i/>
          <w:color w:val="5C0000"/>
          <w:sz w:val="26"/>
          <w:szCs w:val="26"/>
          <w:lang w:val="el-GR"/>
        </w:rPr>
        <w:t>ύθοι της Αρχαίας Ελλάδας. Κοσμογονία. Σελίδες του βιβλίου</w:t>
      </w:r>
      <w:r w:rsidR="00FE53F2" w:rsidRPr="00FE53F2">
        <w:rPr>
          <w:color w:val="5C0000"/>
          <w:sz w:val="26"/>
          <w:szCs w:val="26"/>
          <w:lang w:val="el-GR"/>
        </w:rPr>
        <w:t>"</w:t>
      </w:r>
      <w:r w:rsidR="00FE53F2" w:rsidRPr="00FE53F2">
        <w:rPr>
          <w:color w:val="002060"/>
          <w:sz w:val="26"/>
          <w:szCs w:val="26"/>
          <w:lang w:val="el-GR"/>
        </w:rPr>
        <w:t xml:space="preserve">, τα έργα της οποίας κοσμούν το συγκεκριμένο βιβλίο. </w:t>
      </w:r>
    </w:p>
    <w:p w:rsidR="00A2056F" w:rsidRDefault="00A2056F" w:rsidP="00A2056F">
      <w:pPr>
        <w:pStyle w:val="a5"/>
        <w:spacing w:after="0" w:afterAutospacing="0" w:line="276" w:lineRule="auto"/>
        <w:jc w:val="center"/>
        <w:rPr>
          <w:color w:val="002060"/>
          <w:sz w:val="26"/>
          <w:szCs w:val="26"/>
          <w:lang w:val="el-GR"/>
        </w:rPr>
      </w:pPr>
      <w:r>
        <w:rPr>
          <w:noProof/>
          <w:color w:val="002060"/>
          <w:sz w:val="26"/>
          <w:szCs w:val="26"/>
        </w:rPr>
        <w:drawing>
          <wp:inline distT="0" distB="0" distL="0" distR="0" wp14:anchorId="545FF87E" wp14:editId="00CCE84C">
            <wp:extent cx="2486025" cy="1864518"/>
            <wp:effectExtent l="0" t="0" r="0" b="2540"/>
            <wp:docPr id="15" name="Рисунок 15" descr="C:\Users\Пользователь\Desktop\сжатые\P122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жатые\P122063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37" cy="186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E6E">
        <w:rPr>
          <w:color w:val="002060"/>
          <w:sz w:val="26"/>
          <w:szCs w:val="26"/>
          <w:lang w:val="el-GR"/>
        </w:rPr>
        <w:t xml:space="preserve"> </w:t>
      </w:r>
      <w:r w:rsidR="00F02E6E">
        <w:rPr>
          <w:noProof/>
          <w:color w:val="002060"/>
          <w:sz w:val="26"/>
          <w:szCs w:val="26"/>
        </w:rPr>
        <w:drawing>
          <wp:inline distT="0" distB="0" distL="0" distR="0">
            <wp:extent cx="2495550" cy="1871663"/>
            <wp:effectExtent l="0" t="0" r="0" b="0"/>
            <wp:docPr id="16" name="Рисунок 16" descr="C:\Users\Пользователь\Desktop\сжатые\P122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сжатые\P122065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33" cy="18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56F" w:rsidRPr="00FE53F2" w:rsidRDefault="00A2056F" w:rsidP="00A2056F">
      <w:pPr>
        <w:pStyle w:val="a5"/>
        <w:spacing w:after="0" w:afterAutospacing="0" w:line="276" w:lineRule="auto"/>
        <w:jc w:val="center"/>
        <w:rPr>
          <w:color w:val="002060"/>
          <w:sz w:val="26"/>
          <w:szCs w:val="26"/>
          <w:lang w:val="el-GR"/>
        </w:rPr>
      </w:pPr>
    </w:p>
    <w:p w:rsidR="00FE53F2" w:rsidRDefault="00FA379C" w:rsidP="00FD6D70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A379C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ο </w:t>
      </w:r>
      <w:r w:rsidRPr="00FA379C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καινούριο 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αποκύημα του καλλιτεχνικού συναπαντήματος του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Ολέγκ Εφίμοβ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και της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Έλενας Σιπιτσόβα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FE53F2"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val="el-GR" w:eastAsia="ru-RU"/>
        </w:rPr>
        <w:t>"</w:t>
      </w:r>
      <w:r w:rsidR="00FE53F2" w:rsidRPr="00FE53F2">
        <w:rPr>
          <w:rFonts w:ascii="Times New Roman" w:eastAsia="Times New Roman" w:hAnsi="Times New Roman" w:cs="Times New Roman"/>
          <w:i/>
          <w:color w:val="5C0000"/>
          <w:sz w:val="26"/>
          <w:szCs w:val="26"/>
          <w:lang w:eastAsia="ru-RU"/>
        </w:rPr>
        <w:t>М</w:t>
      </w:r>
      <w:r w:rsidR="00FE53F2" w:rsidRPr="00FE53F2">
        <w:rPr>
          <w:rFonts w:ascii="Times New Roman" w:eastAsia="Times New Roman" w:hAnsi="Times New Roman" w:cs="Times New Roman"/>
          <w:i/>
          <w:color w:val="5C0000"/>
          <w:sz w:val="26"/>
          <w:szCs w:val="26"/>
          <w:lang w:val="el-GR" w:eastAsia="ru-RU"/>
        </w:rPr>
        <w:t>ύθοι της Αρχαίας Ελλάδας. Κοσμογονία</w:t>
      </w:r>
      <w:r w:rsidR="00FE53F2" w:rsidRPr="00FE53F2">
        <w:rPr>
          <w:rFonts w:ascii="Times New Roman" w:eastAsia="Times New Roman" w:hAnsi="Times New Roman" w:cs="Times New Roman"/>
          <w:color w:val="5C0000"/>
          <w:sz w:val="26"/>
          <w:szCs w:val="26"/>
          <w:lang w:val="el-GR" w:eastAsia="ru-RU"/>
        </w:rPr>
        <w:t>"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val="el-GR" w:eastAsia="ru-RU"/>
        </w:rPr>
        <w:t xml:space="preserve"> </w:t>
      </w:r>
      <w:r w:rsidRPr="00FA379C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αποτελεί 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γεγονός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,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που 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lastRenderedPageBreak/>
        <w:t xml:space="preserve">πιστοποιεί την αστείρευτη πηγή έμπνευσης του ελληνικού πολιτισμού για τους ανθρώπους της τέχνης και του πνεύματος ανά τους αιώνες. </w:t>
      </w:r>
    </w:p>
    <w:p w:rsidR="00EE1E16" w:rsidRPr="000C2896" w:rsidRDefault="00B41F11" w:rsidP="00FD6D70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γκαινιάζοντας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την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εκδήλωση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η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διεθύντρια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του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Κέντρου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Ελληνικού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Πολιτισμού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. </w:t>
      </w:r>
      <w:r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Δώρα Γιαννίτση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αναφέρθηκε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στην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επί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σειράς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ετών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φιλία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και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συνεργασία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με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την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καλλιτέχνιδα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 Σιπιτσόβα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έ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ργα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της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οποίας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έ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χουμε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από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οινού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εκθέσει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επανειλημμένως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ενώ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προ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3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ετίας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προβήκαμε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στην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υλοποίηση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ενός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μοναδικού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εγχειρήματος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στη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δίγλωσση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290C1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έκδοση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«</w:t>
      </w:r>
      <w:r w:rsidR="00290C19" w:rsidRPr="00D37B39">
        <w:rPr>
          <w:rFonts w:ascii="Times New Roman" w:eastAsia="Times New Roman" w:hAnsi="Times New Roman" w:cs="Times New Roman"/>
          <w:color w:val="C00000"/>
          <w:sz w:val="26"/>
          <w:szCs w:val="26"/>
          <w:lang w:val="el-GR" w:eastAsia="ru-RU"/>
        </w:rPr>
        <w:t>Μύθοι της Αρχαίας Ελλάδας</w:t>
      </w:r>
      <w:r w:rsidR="00290C1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»,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που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αποτέλεσε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αποκύημα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σύμπραξης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και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συνεργασίας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της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87A7B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γλωσσολόγου</w:t>
      </w:r>
      <w:r w:rsidR="00D87A7B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-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Ελληνίστριας</w:t>
      </w:r>
      <w:r w:rsidR="00D37B39"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Ειρήνης Μπελέτσκαγια</w:t>
      </w:r>
      <w:r w:rsidRP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και της καλλιτέχνιδος-ζωγράφου </w:t>
      </w:r>
      <w:r w:rsidR="00D37B39"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Έλενας Σιπιτσόβα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 Το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καλλιτεχνικό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-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δημιουργικό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δυναμικό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της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Έλενας</w:t>
      </w:r>
      <w:r w:rsidR="000C2896" w:rsidRPr="000C2896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 xml:space="preserve"> </w:t>
      </w:r>
      <w:r w:rsidR="000C2896" w:rsidRPr="00D37B39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Σιπιτσόβα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είναι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απύθμενο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δια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τούτο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αυτή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φορά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D37B39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σε</w:t>
      </w:r>
      <w:r w:rsidR="00D37B39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καλλιτεχνικό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 w:rsidRPr="000C2896">
        <w:rPr>
          <w:rFonts w:ascii="Times New Roman" w:eastAsia="Times New Roman" w:hAnsi="Times New Roman" w:cs="Times New Roman"/>
          <w:i/>
          <w:color w:val="002060"/>
          <w:sz w:val="26"/>
          <w:szCs w:val="26"/>
          <w:lang w:val="el-GR" w:eastAsia="ru-RU"/>
        </w:rPr>
        <w:t>πάντρεμα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με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τον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 w:rsidRPr="000C2896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Ολέγκ Εφίμοβ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δίνει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νέα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ώθηση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καινούρια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ανάπτυξη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στη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μεταφορά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στο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κοινό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και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στην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κατανόηση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του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ελληνικού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μύθου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,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τεραστίων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διαστάσεων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φιλοσοφικού</w:t>
      </w:r>
      <w:r w:rsidR="000C2896"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 w:rsid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εργαλείου. </w:t>
      </w:r>
    </w:p>
    <w:p w:rsidR="00FE53F2" w:rsidRPr="000C2896" w:rsidRDefault="00FE53F2" w:rsidP="00FD6D70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val="el-GR" w:eastAsia="ru-RU"/>
        </w:rPr>
      </w:pPr>
    </w:p>
    <w:p w:rsidR="00FE53F2" w:rsidRPr="00D9458F" w:rsidRDefault="00FE53F2" w:rsidP="00FD6D70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Το πρόγ</w:t>
      </w:r>
      <w:r w:rsidR="00D9458F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ραμμα της εκδήλωσης περιλάμβανε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:</w:t>
      </w:r>
    </w:p>
    <w:p w:rsidR="00D9458F" w:rsidRPr="00FE53F2" w:rsidRDefault="00D9458F" w:rsidP="00FD6D70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</w:p>
    <w:p w:rsidR="00D9458F" w:rsidRPr="00D9458F" w:rsidRDefault="00D9458F" w:rsidP="00FD6D70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αρουσίαση </w:t>
      </w: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του βιβλίου και της έκθεσης από 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τους δημιουργούς τους 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Ολέγκ Εφίμοβ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και  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 Σιπιτσόβα</w:t>
      </w:r>
      <w:r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.</w:t>
      </w:r>
    </w:p>
    <w:p w:rsidR="00D9458F" w:rsidRPr="00D9458F" w:rsidRDefault="00D9458F" w:rsidP="00FD6D70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π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αρουσίαση αποσπασμάτων κειμένων αρχαίας ελληνικής τραγωδίας (</w:t>
      </w:r>
      <w:r w:rsidR="00FE53F2" w:rsidRPr="00D9458F">
        <w:rPr>
          <w:rFonts w:ascii="Times New Roman" w:eastAsia="Times New Roman" w:hAnsi="Times New Roman" w:cs="Times New Roman"/>
          <w:i/>
          <w:color w:val="002060"/>
          <w:sz w:val="26"/>
          <w:szCs w:val="26"/>
          <w:lang w:val="el-GR" w:eastAsia="ru-RU"/>
        </w:rPr>
        <w:t>Σοφοκλής Ευριπίδης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) από το 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Θεατρικό Εργαστήρι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του Κέντρου Ελληνικού Πολιτισμού – Κ.Ε.Π. με καλλιτεχνικό διευθυντή το σκηνοθέτη 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Γκεόργκιι Τσερβίνσκι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</w:t>
      </w:r>
    </w:p>
    <w:p w:rsidR="00F02E6E" w:rsidRPr="002B318F" w:rsidRDefault="00D9458F" w:rsidP="00F02E6E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γ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ευσιγνωσία ελληνικών εδεσμάτων με την ευγενική προσφορά του εστιατορίου ελληνικής κουζίνας «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Πόρτο-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М</w:t>
      </w:r>
      <w:r w:rsidR="00FE53F2" w:rsidRPr="00D9458F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ύκονος</w:t>
      </w:r>
      <w:r w:rsidR="00FE53F2"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»</w:t>
      </w:r>
      <w:r w:rsidR="00EE1E16"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(</w:t>
      </w:r>
      <w:r w:rsidR="00EE1E16" w:rsidRPr="00EE1E16">
        <w:rPr>
          <w:rFonts w:ascii="Times New Roman" w:hAnsi="Times New Roman" w:cs="Times New Roman"/>
          <w:i/>
          <w:color w:val="002060"/>
          <w:sz w:val="26"/>
          <w:szCs w:val="26"/>
          <w:lang w:val="el-GR"/>
        </w:rPr>
        <w:t xml:space="preserve">τηλ. 8-966-098-79-77. Διεύθυνση: </w:t>
      </w:r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27, </w:t>
      </w:r>
      <w:proofErr w:type="spellStart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Sushevskaya</w:t>
      </w:r>
      <w:proofErr w:type="spellEnd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 </w:t>
      </w:r>
      <w:proofErr w:type="spellStart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str</w:t>
      </w:r>
      <w:proofErr w:type="spellEnd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., </w:t>
      </w:r>
      <w:proofErr w:type="gramStart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building</w:t>
      </w:r>
      <w:proofErr w:type="gramEnd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 1, (</w:t>
      </w:r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metro</w:t>
      </w:r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 </w:t>
      </w:r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station</w:t>
      </w:r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 xml:space="preserve"> “</w:t>
      </w:r>
      <w:proofErr w:type="spellStart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Novoslobodskaya</w:t>
      </w:r>
      <w:proofErr w:type="spellEnd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>/</w:t>
      </w:r>
      <w:proofErr w:type="spellStart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n-US"/>
        </w:rPr>
        <w:t>Mendeleevskaya</w:t>
      </w:r>
      <w:proofErr w:type="spellEnd"/>
      <w:r w:rsidR="00EE1E16" w:rsidRPr="00EE1E16">
        <w:rPr>
          <w:rFonts w:ascii="Times New Roman" w:hAnsi="Times New Roman" w:cs="Times New Roman"/>
          <w:b/>
          <w:i/>
          <w:color w:val="C00000"/>
          <w:sz w:val="26"/>
          <w:szCs w:val="26"/>
          <w:lang w:val="el-GR"/>
        </w:rPr>
        <w:t>”)</w:t>
      </w:r>
      <w:r w:rsidR="00FE53F2" w:rsidRPr="00EE1E1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</w:t>
      </w:r>
    </w:p>
    <w:p w:rsidR="00F02E6E" w:rsidRDefault="00F02E6E" w:rsidP="000767D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1938655" cy="1453992"/>
            <wp:effectExtent l="0" t="0" r="4445" b="0"/>
            <wp:docPr id="17" name="Рисунок 17" descr="C:\Users\Пользователь\Desktop\сжатые\P122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жатые\P122068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51" cy="14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7D0"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53DF8664" wp14:editId="41339075">
            <wp:extent cx="1942253" cy="1456690"/>
            <wp:effectExtent l="0" t="0" r="1270" b="0"/>
            <wp:docPr id="23" name="Рисунок 23" descr="C:\Users\Пользователь\Desktop\сжатые\P122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сжатые\P122072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02" cy="14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7D0" w:rsidRPr="000767D0" w:rsidRDefault="000767D0" w:rsidP="000767D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2082799" cy="1562100"/>
            <wp:effectExtent l="0" t="0" r="0" b="0"/>
            <wp:docPr id="24" name="Рисунок 24" descr="C:\Users\Пользователь\Desktop\сжатые\P122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сжатые\P122075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20" cy="156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6D13AF60" wp14:editId="273BE0B9">
            <wp:extent cx="2082587" cy="1561941"/>
            <wp:effectExtent l="0" t="0" r="0" b="635"/>
            <wp:docPr id="25" name="Рисунок 25" descr="C:\Users\Пользователь\Desktop\сжатые\P122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сжатые\P1220761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16" cy="157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F2" w:rsidRPr="00FE53F2" w:rsidRDefault="00FE53F2" w:rsidP="00FD6D7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99"/>
          <w:sz w:val="26"/>
          <w:szCs w:val="26"/>
          <w:lang w:val="el-GR" w:eastAsia="ru-RU"/>
        </w:rPr>
      </w:pPr>
    </w:p>
    <w:p w:rsidR="00FE53F2" w:rsidRDefault="00D9458F" w:rsidP="00FD6D70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Σας υπενθυμίζουμε ότι η 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έκθεση θα λειτουργήσει έως </w:t>
      </w: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τις </w:t>
      </w:r>
      <w:r w:rsidR="00FE53F2" w:rsidRPr="00FE53F2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7 Ιουνίου 2017</w:t>
      </w:r>
      <w:r w:rsidR="00FE53F2"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.</w:t>
      </w:r>
    </w:p>
    <w:p w:rsidR="000C2896" w:rsidRPr="0067106D" w:rsidRDefault="000C2896" w:rsidP="000C2896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</w:p>
    <w:p w:rsidR="008B4653" w:rsidRDefault="000C2896" w:rsidP="000C2896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Εκφράζουμε</w:t>
      </w:r>
      <w:r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την</w:t>
      </w:r>
      <w:r w:rsidRPr="000C2896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ειλικρινή μας ευγνωμοσύνη στην </w:t>
      </w:r>
      <w:r w:rsidRPr="008B4653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Έλενα Σιπιτσόβα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και τον </w:t>
      </w:r>
      <w:r w:rsidRPr="008B4653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Ολέγκ Εφίμοβ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 για το έργο τους, σε όλους τους </w:t>
      </w:r>
      <w:r w:rsidR="008B4653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επισκέπτες της βραδυάς, σε όλους του συμμετέχοντες και συνδιοργανωτές, στα στελέχη του </w:t>
      </w:r>
      <w:r w:rsidR="008B4653" w:rsidRPr="008B4653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Κέντρου Ανάγνωσης και Δημιουργικής Ανάπτυξης της Βιβλιοθήκης Ιστορίας της Ρωσικής Φιλοσοφίας και Πολιτισμού «Οίκος του φιλοσόφου Α.Φ. Λόσεφ» </w:t>
      </w:r>
      <w:r w:rsidR="008B4653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και δη στην </w:t>
      </w:r>
      <w:r w:rsidR="008B4653" w:rsidRPr="008B4653">
        <w:rPr>
          <w:rFonts w:ascii="Times New Roman" w:eastAsia="Times New Roman" w:hAnsi="Times New Roman" w:cs="Times New Roman"/>
          <w:b/>
          <w:color w:val="002060"/>
          <w:sz w:val="26"/>
          <w:szCs w:val="26"/>
          <w:lang w:val="el-GR" w:eastAsia="ru-RU"/>
        </w:rPr>
        <w:t>Λιουντμίλα Πλατόνοβα</w:t>
      </w:r>
      <w:r w:rsidR="008B4653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. </w:t>
      </w:r>
    </w:p>
    <w:p w:rsidR="00F02E6E" w:rsidRPr="0067106D" w:rsidRDefault="00F02E6E" w:rsidP="00FD6D70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</w:p>
    <w:p w:rsidR="00FE53F2" w:rsidRDefault="00D9458F" w:rsidP="00F02E6E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Επισυνάπτονται φωτογραφίες από την εκδήλωση. </w:t>
      </w:r>
    </w:p>
    <w:p w:rsidR="00F02E6E" w:rsidRDefault="00F02E6E" w:rsidP="00F02E6E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</w:p>
    <w:p w:rsidR="00F02E6E" w:rsidRPr="00FE53F2" w:rsidRDefault="00F02E6E" w:rsidP="00F02E6E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2162175" cy="1621631"/>
            <wp:effectExtent l="0" t="0" r="0" b="0"/>
            <wp:docPr id="18" name="Рисунок 18" descr="C:\Users\Пользователь\Desktop\сжатые\P122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сжатые\P1220666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07" cy="16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F2" w:rsidRPr="00FE53F2" w:rsidRDefault="00FE53F2" w:rsidP="00FD6D70">
      <w:pPr>
        <w:spacing w:after="0"/>
        <w:ind w:left="72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</w:p>
    <w:p w:rsidR="00FE53F2" w:rsidRPr="00FE53F2" w:rsidRDefault="00FE53F2" w:rsidP="00FD6D70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Με εκτίμηση</w:t>
      </w:r>
    </w:p>
    <w:p w:rsidR="00DE02B9" w:rsidRDefault="00FE53F2" w:rsidP="00FD6D70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</w:pP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>Θεοδώρα Γιαννίτση,</w:t>
      </w:r>
      <w:r w:rsidRPr="00FE53F2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br/>
        <w:t xml:space="preserve">διευθύντρια </w:t>
      </w:r>
      <w:r w:rsidR="00D9458F">
        <w:rPr>
          <w:rFonts w:ascii="Times New Roman" w:eastAsia="Times New Roman" w:hAnsi="Times New Roman" w:cs="Times New Roman"/>
          <w:color w:val="002060"/>
          <w:sz w:val="26"/>
          <w:szCs w:val="26"/>
          <w:lang w:val="el-GR" w:eastAsia="ru-RU"/>
        </w:rPr>
        <w:t xml:space="preserve">Κέντρου Ελληνικού Πολιτισμού   </w:t>
      </w:r>
    </w:p>
    <w:p w:rsidR="00FB1618" w:rsidRDefault="0067106D" w:rsidP="00DE02B9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3C8A70FB" wp14:editId="261D23F4">
            <wp:extent cx="2028825" cy="152172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220818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47" cy="15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453EB792" wp14:editId="12154684">
            <wp:extent cx="2029308" cy="152208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220815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27" cy="152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 wp14:anchorId="62A0DB59" wp14:editId="500BD460">
            <wp:extent cx="2033270" cy="1525058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220834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25" cy="15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18" w:rsidRDefault="00FB1618" w:rsidP="00DE02B9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FB1618" w:rsidRPr="00DE02B9" w:rsidRDefault="00FB1618" w:rsidP="00DE02B9">
      <w:pPr>
        <w:spacing w:after="0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sectPr w:rsidR="00FB1618" w:rsidRPr="00DE02B9" w:rsidSect="00FE53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0D2"/>
    <w:multiLevelType w:val="hybridMultilevel"/>
    <w:tmpl w:val="91260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76682"/>
    <w:multiLevelType w:val="hybridMultilevel"/>
    <w:tmpl w:val="8878E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7"/>
    <w:rsid w:val="000767D0"/>
    <w:rsid w:val="000C2896"/>
    <w:rsid w:val="00111D7C"/>
    <w:rsid w:val="001F35C9"/>
    <w:rsid w:val="00203040"/>
    <w:rsid w:val="00290C19"/>
    <w:rsid w:val="002B318F"/>
    <w:rsid w:val="002C3A05"/>
    <w:rsid w:val="003C4FE7"/>
    <w:rsid w:val="003E6A30"/>
    <w:rsid w:val="004D3072"/>
    <w:rsid w:val="00635F19"/>
    <w:rsid w:val="0067106D"/>
    <w:rsid w:val="006C08C5"/>
    <w:rsid w:val="007671D4"/>
    <w:rsid w:val="00796431"/>
    <w:rsid w:val="007E006A"/>
    <w:rsid w:val="008B4653"/>
    <w:rsid w:val="008C1FCE"/>
    <w:rsid w:val="009E3D6B"/>
    <w:rsid w:val="00A2056F"/>
    <w:rsid w:val="00B005F0"/>
    <w:rsid w:val="00B22DAF"/>
    <w:rsid w:val="00B41F11"/>
    <w:rsid w:val="00BA1545"/>
    <w:rsid w:val="00CD5127"/>
    <w:rsid w:val="00D33ACF"/>
    <w:rsid w:val="00D37B39"/>
    <w:rsid w:val="00D87A7B"/>
    <w:rsid w:val="00D9458F"/>
    <w:rsid w:val="00DB322D"/>
    <w:rsid w:val="00DE02B9"/>
    <w:rsid w:val="00E9590B"/>
    <w:rsid w:val="00EE1E16"/>
    <w:rsid w:val="00EF5E99"/>
    <w:rsid w:val="00F02E6E"/>
    <w:rsid w:val="00FA379C"/>
    <w:rsid w:val="00FB1618"/>
    <w:rsid w:val="00FD6D70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49EF8-3A49-4589-ABD9-EF46E60E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3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6E0B-FB7A-42BD-A030-A27731AD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27</cp:revision>
  <dcterms:created xsi:type="dcterms:W3CDTF">2017-05-18T10:53:00Z</dcterms:created>
  <dcterms:modified xsi:type="dcterms:W3CDTF">2017-05-20T08:59:00Z</dcterms:modified>
</cp:coreProperties>
</file>